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20" w:rsidRPr="00433518" w:rsidRDefault="00433518" w:rsidP="00433518">
      <w:pPr>
        <w:pStyle w:val="1"/>
        <w:spacing w:line="560" w:lineRule="exact"/>
        <w:ind w:firstLineChars="443" w:firstLine="1245"/>
        <w:rPr>
          <w:rFonts w:ascii="宋体" w:hAnsi="宋体" w:cs="宋体"/>
          <w:sz w:val="28"/>
          <w:szCs w:val="28"/>
        </w:rPr>
      </w:pPr>
      <w:r w:rsidRPr="00433518">
        <w:rPr>
          <w:rFonts w:ascii="宋体" w:hAnsi="宋体" w:cs="宋体" w:hint="eastAsia"/>
          <w:sz w:val="28"/>
          <w:szCs w:val="28"/>
        </w:rPr>
        <w:t>中共温州市委党校冷库新建及维修的</w:t>
      </w:r>
      <w:r w:rsidR="002C2001" w:rsidRPr="00433518">
        <w:rPr>
          <w:rFonts w:ascii="宋体" w:hAnsi="宋体" w:cs="宋体" w:hint="eastAsia"/>
          <w:sz w:val="28"/>
          <w:szCs w:val="28"/>
        </w:rPr>
        <w:t>招标公告</w:t>
      </w:r>
    </w:p>
    <w:p w:rsidR="004B7E20" w:rsidRDefault="002C2001">
      <w:pPr>
        <w:spacing w:line="360" w:lineRule="exac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/>
          <w:b/>
          <w:szCs w:val="21"/>
        </w:rPr>
        <w:t>1、招标条件</w:t>
      </w:r>
    </w:p>
    <w:p w:rsidR="004B7E20" w:rsidRDefault="002C2001">
      <w:pPr>
        <w:spacing w:line="380" w:lineRule="exact"/>
        <w:ind w:firstLine="420"/>
        <w:rPr>
          <w:rFonts w:ascii="宋体" w:hAnsi="宋体" w:cs="MingLiU"/>
          <w:szCs w:val="21"/>
        </w:rPr>
      </w:pPr>
      <w:r>
        <w:rPr>
          <w:rFonts w:ascii="宋体" w:hAnsi="宋体" w:cs="宋体"/>
          <w:kern w:val="1"/>
          <w:szCs w:val="21"/>
        </w:rPr>
        <w:t>本招标项目</w:t>
      </w:r>
      <w:r>
        <w:rPr>
          <w:rFonts w:ascii="宋体" w:hAnsi="宋体" w:cs="宋体" w:hint="eastAsia"/>
          <w:szCs w:val="21"/>
        </w:rPr>
        <w:t>中共温州市委党校冷库新建及维修</w:t>
      </w:r>
      <w:r>
        <w:rPr>
          <w:rFonts w:ascii="宋体" w:hAnsi="宋体" w:cs="宋体" w:hint="eastAsia"/>
          <w:kern w:val="1"/>
          <w:szCs w:val="21"/>
        </w:rPr>
        <w:t>建设单位为</w:t>
      </w:r>
      <w:r>
        <w:rPr>
          <w:rFonts w:ascii="宋体" w:hAnsi="宋体" w:cs="宋体" w:hint="eastAsia"/>
          <w:szCs w:val="21"/>
        </w:rPr>
        <w:t>中共温州市委党</w:t>
      </w:r>
      <w:r w:rsidR="00144BB9">
        <w:rPr>
          <w:rFonts w:ascii="宋体" w:hAnsi="宋体" w:cs="宋体" w:hint="eastAsia"/>
          <w:szCs w:val="21"/>
        </w:rPr>
        <w:t>校</w:t>
      </w:r>
      <w:r>
        <w:rPr>
          <w:rFonts w:ascii="宋体" w:hAnsi="宋体" w:cs="宋体"/>
          <w:kern w:val="1"/>
          <w:szCs w:val="21"/>
        </w:rPr>
        <w:t>。项目已具备招标条件，现对该项目的</w:t>
      </w:r>
      <w:r>
        <w:rPr>
          <w:rFonts w:ascii="宋体" w:hAnsi="宋体" w:cs="宋体" w:hint="eastAsia"/>
          <w:kern w:val="1"/>
          <w:szCs w:val="21"/>
          <w:u w:val="single"/>
        </w:rPr>
        <w:t>冷库新建及维修</w:t>
      </w:r>
      <w:r>
        <w:rPr>
          <w:rFonts w:ascii="宋体" w:hAnsi="宋体" w:cs="宋体"/>
          <w:kern w:val="1"/>
          <w:szCs w:val="21"/>
        </w:rPr>
        <w:t>进行</w:t>
      </w:r>
      <w:r>
        <w:rPr>
          <w:rFonts w:ascii="宋体" w:hAnsi="宋体" w:cs="宋体"/>
          <w:kern w:val="1"/>
          <w:szCs w:val="21"/>
          <w:u w:val="single"/>
        </w:rPr>
        <w:t>公开</w:t>
      </w:r>
      <w:r>
        <w:rPr>
          <w:rFonts w:ascii="宋体" w:hAnsi="宋体" w:cs="宋体"/>
          <w:kern w:val="1"/>
          <w:szCs w:val="21"/>
        </w:rPr>
        <w:t>招标</w:t>
      </w:r>
      <w:r>
        <w:rPr>
          <w:szCs w:val="21"/>
        </w:rPr>
        <w:t>。</w:t>
      </w:r>
    </w:p>
    <w:p w:rsidR="004B7E20" w:rsidRDefault="002C2001">
      <w:pPr>
        <w:spacing w:line="380" w:lineRule="exact"/>
        <w:ind w:firstLine="422"/>
        <w:rPr>
          <w:rFonts w:ascii="宋体" w:hAnsi="宋体" w:cs="MingLiU"/>
          <w:b/>
          <w:szCs w:val="21"/>
        </w:rPr>
      </w:pPr>
      <w:r>
        <w:rPr>
          <w:rFonts w:ascii="宋体" w:hAnsi="宋体" w:cs="宋体"/>
          <w:b/>
          <w:szCs w:val="21"/>
        </w:rPr>
        <w:t>2.</w:t>
      </w: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/>
          <w:b/>
          <w:szCs w:val="21"/>
        </w:rPr>
        <w:t>项目概况与招标范围</w:t>
      </w:r>
    </w:p>
    <w:p w:rsidR="004B7E20" w:rsidRDefault="002C2001">
      <w:pPr>
        <w:spacing w:line="360" w:lineRule="exact"/>
        <w:ind w:firstLine="420"/>
        <w:rPr>
          <w:rFonts w:ascii="宋体" w:hAnsi="宋体" w:cs="宋体"/>
          <w:kern w:val="1"/>
          <w:szCs w:val="21"/>
        </w:rPr>
      </w:pPr>
      <w:r>
        <w:rPr>
          <w:rFonts w:ascii="宋体" w:hAnsi="宋体" w:cs="MingLiU"/>
          <w:szCs w:val="21"/>
        </w:rPr>
        <w:t>2.1 项目概况</w:t>
      </w:r>
    </w:p>
    <w:p w:rsidR="004B7E20" w:rsidRDefault="002C2001">
      <w:pPr>
        <w:spacing w:line="380" w:lineRule="exact"/>
        <w:ind w:firstLine="420"/>
        <w:rPr>
          <w:rFonts w:ascii="宋体" w:hAnsi="宋体" w:cs="MingLiU"/>
          <w:szCs w:val="21"/>
        </w:rPr>
      </w:pPr>
      <w:r>
        <w:rPr>
          <w:rFonts w:ascii="宋体" w:hAnsi="宋体" w:cs="宋体" w:hint="eastAsia"/>
          <w:kern w:val="1"/>
          <w:szCs w:val="21"/>
        </w:rPr>
        <w:t>本招标项目工程地址位于</w:t>
      </w:r>
      <w:r>
        <w:rPr>
          <w:rFonts w:ascii="宋体" w:hAnsi="宋体" w:cs="宋体" w:hint="eastAsia"/>
          <w:szCs w:val="21"/>
        </w:rPr>
        <w:t>中共温州市委党校4#、5#楼</w:t>
      </w:r>
      <w:r>
        <w:rPr>
          <w:rFonts w:ascii="宋体" w:hAnsi="宋体" w:cs="宋体" w:hint="eastAsia"/>
          <w:kern w:val="1"/>
          <w:szCs w:val="21"/>
        </w:rPr>
        <w:t>。</w:t>
      </w:r>
      <w:r>
        <w:rPr>
          <w:rFonts w:ascii="宋体" w:hAnsi="宋体" w:cs="宋体" w:hint="eastAsia"/>
          <w:kern w:val="1"/>
          <w:szCs w:val="21"/>
          <w:u w:val="single"/>
        </w:rPr>
        <w:t>项目投资额约15.9969万</w:t>
      </w:r>
      <w:r>
        <w:rPr>
          <w:rFonts w:ascii="宋体" w:hAnsi="宋体" w:cs="宋体"/>
          <w:kern w:val="1"/>
          <w:szCs w:val="21"/>
          <w:u w:val="single"/>
        </w:rPr>
        <w:t>元</w:t>
      </w:r>
      <w:r>
        <w:rPr>
          <w:rFonts w:ascii="宋体" w:hAnsi="宋体" w:cs="宋体" w:hint="eastAsia"/>
          <w:kern w:val="1"/>
          <w:szCs w:val="21"/>
        </w:rPr>
        <w:t>。</w:t>
      </w:r>
      <w:r>
        <w:rPr>
          <w:rFonts w:ascii="Arial" w:hAnsi="Arial" w:cs="Arial" w:hint="eastAsia"/>
          <w:szCs w:val="21"/>
        </w:rPr>
        <w:t>工期</w:t>
      </w:r>
      <w:r>
        <w:rPr>
          <w:rFonts w:ascii="Arial" w:hAnsi="Arial" w:cs="Arial" w:hint="eastAsia"/>
          <w:szCs w:val="21"/>
        </w:rPr>
        <w:t>30</w:t>
      </w:r>
      <w:r>
        <w:rPr>
          <w:rFonts w:ascii="Arial" w:hAnsi="Arial" w:cs="Arial" w:hint="eastAsia"/>
          <w:szCs w:val="21"/>
        </w:rPr>
        <w:t>日历天</w:t>
      </w:r>
      <w:r>
        <w:rPr>
          <w:rFonts w:ascii="宋体" w:hAnsi="宋体" w:cs="宋体" w:hint="eastAsia"/>
          <w:kern w:val="1"/>
          <w:szCs w:val="21"/>
        </w:rPr>
        <w:t>：签订合同到</w:t>
      </w:r>
      <w:r>
        <w:rPr>
          <w:rFonts w:ascii="宋体" w:hAnsi="宋体" w:cs="宋体"/>
          <w:kern w:val="1"/>
          <w:szCs w:val="21"/>
        </w:rPr>
        <w:t>竣工</w:t>
      </w:r>
      <w:r>
        <w:rPr>
          <w:rFonts w:ascii="宋体" w:hAnsi="宋体" w:cs="宋体" w:hint="eastAsia"/>
          <w:kern w:val="1"/>
          <w:szCs w:val="21"/>
        </w:rPr>
        <w:t>验收合格</w:t>
      </w:r>
      <w:r>
        <w:rPr>
          <w:rFonts w:ascii="宋体" w:hAnsi="宋体" w:cs="宋体"/>
          <w:kern w:val="1"/>
          <w:szCs w:val="21"/>
        </w:rPr>
        <w:t>经审计完成</w:t>
      </w:r>
      <w:r>
        <w:rPr>
          <w:rFonts w:ascii="宋体" w:hAnsi="宋体" w:cs="宋体" w:hint="eastAsia"/>
          <w:kern w:val="1"/>
          <w:szCs w:val="21"/>
        </w:rPr>
        <w:t>至缺陷责任期满</w:t>
      </w:r>
      <w:r>
        <w:rPr>
          <w:rFonts w:ascii="宋体" w:hAnsi="宋体" w:cs="宋体"/>
          <w:kern w:val="1"/>
          <w:szCs w:val="21"/>
        </w:rPr>
        <w:t>为止</w:t>
      </w:r>
      <w:r>
        <w:rPr>
          <w:rFonts w:ascii="宋体" w:hAnsi="宋体" w:cs="宋体" w:hint="eastAsia"/>
          <w:kern w:val="1"/>
          <w:szCs w:val="21"/>
        </w:rPr>
        <w:t>；工程质量标准：</w:t>
      </w:r>
      <w:r>
        <w:rPr>
          <w:rFonts w:ascii="宋体" w:hAnsi="宋体" w:cs="宋体" w:hint="eastAsia"/>
          <w:kern w:val="1"/>
          <w:szCs w:val="21"/>
          <w:u w:val="single"/>
        </w:rPr>
        <w:t>合格</w:t>
      </w:r>
      <w:r>
        <w:rPr>
          <w:rFonts w:ascii="宋体" w:hAnsi="宋体" w:cs="MingLiU"/>
          <w:szCs w:val="21"/>
        </w:rPr>
        <w:t>。</w:t>
      </w:r>
    </w:p>
    <w:p w:rsidR="004B7E20" w:rsidRDefault="002C2001">
      <w:pPr>
        <w:spacing w:line="360" w:lineRule="exact"/>
        <w:ind w:firstLine="420"/>
        <w:rPr>
          <w:rFonts w:ascii="宋体" w:hAnsi="宋体" w:cs="MingLiU"/>
          <w:szCs w:val="21"/>
        </w:rPr>
      </w:pPr>
      <w:r>
        <w:rPr>
          <w:rFonts w:ascii="宋体" w:hAnsi="宋体" w:cs="MingLiU"/>
          <w:szCs w:val="21"/>
        </w:rPr>
        <w:t>2.2</w:t>
      </w:r>
      <w:r>
        <w:rPr>
          <w:rFonts w:ascii="宋体" w:hAnsi="宋体" w:cs="MingLiU" w:hint="eastAsia"/>
          <w:szCs w:val="21"/>
        </w:rPr>
        <w:t xml:space="preserve"> </w:t>
      </w:r>
      <w:r>
        <w:rPr>
          <w:rFonts w:ascii="宋体" w:hAnsi="宋体" w:cs="MingLiU"/>
          <w:szCs w:val="21"/>
        </w:rPr>
        <w:t>招标范围</w:t>
      </w:r>
    </w:p>
    <w:p w:rsidR="004B7E20" w:rsidRDefault="002C2001">
      <w:pPr>
        <w:spacing w:line="360" w:lineRule="exact"/>
        <w:ind w:firstLine="420"/>
        <w:rPr>
          <w:rFonts w:ascii="宋体" w:hAnsi="宋体" w:cs="宋体"/>
          <w:kern w:val="1"/>
          <w:szCs w:val="21"/>
        </w:rPr>
      </w:pPr>
      <w:r>
        <w:rPr>
          <w:rFonts w:hint="eastAsia"/>
          <w:bCs/>
          <w:szCs w:val="21"/>
        </w:rPr>
        <w:t>本项目清单及有关资料范围内的所有冷库新建及</w:t>
      </w:r>
      <w:bookmarkStart w:id="0" w:name="_GoBack"/>
      <w:bookmarkEnd w:id="0"/>
      <w:r>
        <w:rPr>
          <w:rFonts w:hint="eastAsia"/>
          <w:bCs/>
          <w:szCs w:val="21"/>
        </w:rPr>
        <w:t>维修内容</w:t>
      </w:r>
      <w:r>
        <w:rPr>
          <w:rFonts w:ascii="宋体" w:hAnsi="宋体" w:cs="宋体"/>
          <w:szCs w:val="21"/>
        </w:rPr>
        <w:t>工程</w:t>
      </w:r>
      <w:r>
        <w:rPr>
          <w:rFonts w:ascii="宋体" w:hAnsi="宋体" w:cs="宋体" w:hint="eastAsia"/>
          <w:szCs w:val="21"/>
        </w:rPr>
        <w:t>设备采购、安装调试等</w:t>
      </w:r>
      <w:r>
        <w:rPr>
          <w:rFonts w:hint="eastAsia"/>
          <w:bCs/>
          <w:szCs w:val="21"/>
        </w:rPr>
        <w:t>。</w:t>
      </w:r>
    </w:p>
    <w:p w:rsidR="004B7E20" w:rsidRDefault="002C2001">
      <w:pPr>
        <w:spacing w:line="360" w:lineRule="exact"/>
        <w:ind w:firstLine="422"/>
        <w:rPr>
          <w:rFonts w:ascii="宋体" w:hAns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3.</w:t>
      </w: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/>
          <w:b/>
          <w:szCs w:val="21"/>
        </w:rPr>
        <w:t>投标人资格要求</w:t>
      </w:r>
    </w:p>
    <w:p w:rsidR="004B7E20" w:rsidRDefault="002C2001">
      <w:pPr>
        <w:spacing w:line="360" w:lineRule="exact"/>
        <w:ind w:firstLine="420"/>
        <w:rPr>
          <w:rFonts w:ascii="宋体" w:hAnsi="宋体" w:cs="MingLiU"/>
          <w:szCs w:val="21"/>
        </w:rPr>
      </w:pPr>
      <w:r>
        <w:rPr>
          <w:rFonts w:ascii="宋体" w:hAnsi="宋体" w:cs="MingLiU"/>
          <w:szCs w:val="21"/>
        </w:rPr>
        <w:t xml:space="preserve">3.1 </w:t>
      </w:r>
      <w:r>
        <w:rPr>
          <w:rFonts w:ascii="宋体" w:hAnsi="宋体" w:cs="宋体" w:hint="eastAsia"/>
          <w:szCs w:val="21"/>
        </w:rPr>
        <w:t>营业执照范围含制冷内容</w:t>
      </w:r>
    </w:p>
    <w:p w:rsidR="004B7E20" w:rsidRDefault="002C2001">
      <w:pPr>
        <w:spacing w:line="360" w:lineRule="exact"/>
        <w:ind w:firstLine="420"/>
        <w:rPr>
          <w:rFonts w:ascii="宋体" w:hAnsi="宋体" w:cs="MingLiU"/>
          <w:szCs w:val="21"/>
        </w:rPr>
      </w:pPr>
      <w:r>
        <w:rPr>
          <w:rFonts w:ascii="宋体" w:hAnsi="宋体" w:cs="MingLiU"/>
          <w:szCs w:val="21"/>
        </w:rPr>
        <w:t>3.</w:t>
      </w:r>
      <w:r>
        <w:rPr>
          <w:rFonts w:ascii="宋体" w:hAnsi="宋体" w:cs="MingLiU" w:hint="eastAsia"/>
          <w:szCs w:val="21"/>
        </w:rPr>
        <w:t xml:space="preserve">2 </w:t>
      </w:r>
      <w:r>
        <w:rPr>
          <w:rFonts w:ascii="宋体" w:hAnsi="宋体" w:cs="MingLiU"/>
          <w:szCs w:val="21"/>
        </w:rPr>
        <w:t>本</w:t>
      </w:r>
      <w:r>
        <w:rPr>
          <w:rFonts w:ascii="宋体" w:hAnsi="宋体" w:cs="MingLiU" w:hint="eastAsia"/>
          <w:szCs w:val="21"/>
        </w:rPr>
        <w:t>次招标</w:t>
      </w:r>
      <w:r>
        <w:rPr>
          <w:rFonts w:ascii="宋体" w:hAnsi="宋体" w:cs="MingLiU" w:hint="eastAsia"/>
          <w:szCs w:val="21"/>
          <w:u w:val="single"/>
        </w:rPr>
        <w:t>不</w:t>
      </w:r>
      <w:r>
        <w:rPr>
          <w:rFonts w:ascii="宋体" w:hAnsi="宋体" w:cs="MingLiU"/>
          <w:szCs w:val="21"/>
          <w:u w:val="single"/>
        </w:rPr>
        <w:t>接受</w:t>
      </w:r>
      <w:r>
        <w:rPr>
          <w:rFonts w:ascii="宋体" w:hAnsi="宋体" w:cs="MingLiU"/>
          <w:szCs w:val="21"/>
        </w:rPr>
        <w:t>联合体投标。</w:t>
      </w:r>
    </w:p>
    <w:p w:rsidR="004B7E20" w:rsidRDefault="002C2001">
      <w:pPr>
        <w:snapToGrid w:val="0"/>
        <w:spacing w:line="360" w:lineRule="exact"/>
        <w:rPr>
          <w:rFonts w:ascii="宋体" w:hAnsi="宋体" w:cs="Arial"/>
          <w:b/>
          <w:szCs w:val="21"/>
        </w:rPr>
      </w:pPr>
      <w:bookmarkStart w:id="1" w:name="_Toc343091192"/>
      <w:bookmarkStart w:id="2" w:name="_Toc276608389"/>
      <w:bookmarkEnd w:id="1"/>
      <w:bookmarkEnd w:id="2"/>
      <w:r>
        <w:rPr>
          <w:rFonts w:ascii="宋体" w:hAnsi="宋体" w:cs="Arial" w:hint="eastAsia"/>
          <w:b/>
          <w:kern w:val="1"/>
          <w:szCs w:val="21"/>
        </w:rPr>
        <w:t xml:space="preserve"> </w:t>
      </w:r>
      <w:bookmarkStart w:id="3" w:name="_Toc179632534"/>
      <w:bookmarkStart w:id="4" w:name="_Toc152045517"/>
      <w:bookmarkStart w:id="5" w:name="_Toc152042293"/>
      <w:bookmarkStart w:id="6" w:name="_Toc144974485"/>
      <w:bookmarkEnd w:id="3"/>
      <w:bookmarkEnd w:id="4"/>
      <w:bookmarkEnd w:id="5"/>
      <w:bookmarkEnd w:id="6"/>
      <w:r>
        <w:rPr>
          <w:rFonts w:ascii="宋体" w:hAnsi="宋体" w:cs="Arial" w:hint="eastAsia"/>
          <w:b/>
          <w:szCs w:val="21"/>
        </w:rPr>
        <w:t>4、</w:t>
      </w:r>
      <w:r>
        <w:rPr>
          <w:rFonts w:ascii="宋体" w:hAnsi="宋体" w:cs="Arial"/>
          <w:b/>
          <w:szCs w:val="21"/>
        </w:rPr>
        <w:t>招标文件的获取</w:t>
      </w:r>
    </w:p>
    <w:p w:rsidR="004B7E20" w:rsidRDefault="002C2001">
      <w:pPr>
        <w:spacing w:line="360" w:lineRule="exact"/>
        <w:ind w:firstLineChars="171" w:firstLine="359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 xml:space="preserve"> 4.1有意参加投标者，请于时间安排表上规定的招标文件发售开始时间至投标截止时间2020年09月04日前到</w:t>
      </w:r>
      <w:r>
        <w:rPr>
          <w:rFonts w:ascii="宋体" w:hAnsi="宋体" w:cs="Arial" w:hint="eastAsia"/>
          <w:szCs w:val="21"/>
          <w:u w:val="single"/>
        </w:rPr>
        <w:t xml:space="preserve"> </w:t>
      </w:r>
      <w:r>
        <w:rPr>
          <w:rFonts w:ascii="宋体" w:hAnsi="宋体" w:cs="Arial" w:hint="eastAsia"/>
          <w:szCs w:val="21"/>
          <w:u w:val="single"/>
          <w:lang w:val="zh-CN"/>
        </w:rPr>
        <w:t>温州市鹿城区市府路592号新益大厦1栋1302A室</w:t>
      </w:r>
      <w:r>
        <w:rPr>
          <w:rFonts w:ascii="宋体" w:hAnsi="宋体" w:cs="Arial" w:hint="eastAsia"/>
          <w:szCs w:val="21"/>
          <w:u w:val="single"/>
        </w:rPr>
        <w:t xml:space="preserve">报名 </w:t>
      </w:r>
      <w:r>
        <w:rPr>
          <w:rFonts w:ascii="宋体" w:hAnsi="宋体" w:cs="Arial" w:hint="eastAsia"/>
          <w:szCs w:val="21"/>
        </w:rPr>
        <w:t>。</w:t>
      </w:r>
    </w:p>
    <w:p w:rsidR="004B7E20" w:rsidRDefault="002C2001">
      <w:pPr>
        <w:spacing w:line="360" w:lineRule="exact"/>
        <w:ind w:firstLineChars="171" w:firstLine="359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招标文件发售价格：人民币300元整（售后不退）。</w:t>
      </w:r>
    </w:p>
    <w:p w:rsidR="004B7E20" w:rsidRDefault="002C2001">
      <w:pPr>
        <w:snapToGrid w:val="0"/>
        <w:spacing w:line="360" w:lineRule="exact"/>
        <w:rPr>
          <w:rFonts w:ascii="宋体" w:hAnsi="宋体" w:cs="Arial"/>
          <w:b/>
          <w:szCs w:val="21"/>
        </w:rPr>
      </w:pPr>
      <w:bookmarkStart w:id="7" w:name="_Toc152045516"/>
      <w:bookmarkStart w:id="8" w:name="_Toc152042292"/>
      <w:bookmarkStart w:id="9" w:name="_Toc144974484"/>
      <w:bookmarkStart w:id="10" w:name="_Toc179632532"/>
      <w:r>
        <w:rPr>
          <w:rFonts w:ascii="宋体" w:hAnsi="宋体" w:cs="Arial"/>
          <w:b/>
          <w:szCs w:val="21"/>
        </w:rPr>
        <w:t>5. 投标文件的递交</w:t>
      </w:r>
      <w:bookmarkEnd w:id="7"/>
      <w:bookmarkEnd w:id="8"/>
      <w:bookmarkEnd w:id="9"/>
      <w:bookmarkEnd w:id="10"/>
    </w:p>
    <w:p w:rsidR="004B7E20" w:rsidRDefault="002C2001">
      <w:pPr>
        <w:autoSpaceDE w:val="0"/>
        <w:autoSpaceDN w:val="0"/>
        <w:spacing w:line="360" w:lineRule="exact"/>
        <w:ind w:firstLineChars="200" w:firstLine="420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5.1 投标文件递交的截止时间</w:t>
      </w:r>
      <w:r>
        <w:rPr>
          <w:rFonts w:ascii="宋体" w:hAnsi="宋体" w:cs="Arial" w:hint="eastAsia"/>
          <w:szCs w:val="21"/>
        </w:rPr>
        <w:t>2020年09月04日14点00分</w:t>
      </w:r>
      <w:r>
        <w:rPr>
          <w:rFonts w:ascii="宋体" w:hAnsi="宋体" w:cs="Arial"/>
          <w:szCs w:val="21"/>
        </w:rPr>
        <w:t>，地点为</w:t>
      </w:r>
      <w:r>
        <w:rPr>
          <w:rFonts w:ascii="宋体" w:hAnsi="宋体" w:cs="Arial" w:hint="eastAsia"/>
          <w:szCs w:val="21"/>
          <w:u w:val="single"/>
          <w:lang w:val="zh-CN"/>
        </w:rPr>
        <w:t>温州市鹿城区市府路592号新益大厦1栋1302A室</w:t>
      </w:r>
      <w:r>
        <w:rPr>
          <w:rFonts w:ascii="宋体" w:hAnsi="宋体" w:cs="Arial"/>
          <w:szCs w:val="21"/>
        </w:rPr>
        <w:t>。</w:t>
      </w:r>
    </w:p>
    <w:p w:rsidR="004B7E20" w:rsidRDefault="002C2001">
      <w:pPr>
        <w:autoSpaceDE w:val="0"/>
        <w:autoSpaceDN w:val="0"/>
        <w:spacing w:line="360" w:lineRule="exact"/>
        <w:ind w:firstLineChars="200" w:firstLine="420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5.2 逾期送达的或者未送达指定地点的投标文件，招标人不予受理。</w:t>
      </w:r>
    </w:p>
    <w:p w:rsidR="004B7E20" w:rsidRDefault="002C2001">
      <w:pPr>
        <w:snapToGrid w:val="0"/>
        <w:spacing w:line="360" w:lineRule="exact"/>
        <w:rPr>
          <w:rFonts w:ascii="宋体" w:hAnsi="宋体" w:cs="Arial"/>
          <w:b/>
          <w:szCs w:val="21"/>
        </w:rPr>
      </w:pPr>
      <w:bookmarkStart w:id="11" w:name="_Toc157499355"/>
      <w:bookmarkStart w:id="12" w:name="_Toc179632533"/>
      <w:r>
        <w:rPr>
          <w:rFonts w:ascii="宋体" w:hAnsi="宋体" w:cs="Arial" w:hint="eastAsia"/>
          <w:b/>
          <w:szCs w:val="21"/>
        </w:rPr>
        <w:t>6. 发布公告的媒介</w:t>
      </w:r>
      <w:bookmarkEnd w:id="11"/>
      <w:bookmarkEnd w:id="12"/>
    </w:p>
    <w:p w:rsidR="004B7E20" w:rsidRDefault="002C2001">
      <w:pPr>
        <w:spacing w:line="360" w:lineRule="exact"/>
        <w:ind w:firstLineChars="100" w:firstLine="210"/>
        <w:rPr>
          <w:szCs w:val="21"/>
        </w:rPr>
      </w:pPr>
      <w:r>
        <w:rPr>
          <w:rFonts w:hint="eastAsia"/>
        </w:rPr>
        <w:t>本次招标公告同时在</w:t>
      </w:r>
      <w:r>
        <w:rPr>
          <w:rFonts w:ascii="宋体" w:hAnsi="宋体" w:cs="Arial" w:hint="eastAsia"/>
          <w:szCs w:val="21"/>
          <w:u w:val="single"/>
        </w:rPr>
        <w:t>温州市委党校网站</w:t>
      </w:r>
      <w:r>
        <w:rPr>
          <w:rFonts w:hint="eastAsia"/>
        </w:rPr>
        <w:t>上发布。</w:t>
      </w:r>
    </w:p>
    <w:p w:rsidR="004B7E20" w:rsidRDefault="002C2001">
      <w:pPr>
        <w:spacing w:line="440" w:lineRule="exac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/>
          <w:szCs w:val="21"/>
        </w:rPr>
        <w:t>7． 招  标  人：</w:t>
      </w:r>
      <w:r>
        <w:rPr>
          <w:rFonts w:ascii="宋体" w:hAnsi="宋体" w:cs="宋体" w:hint="eastAsia"/>
          <w:szCs w:val="21"/>
        </w:rPr>
        <w:t>中共温州市委党校</w:t>
      </w:r>
    </w:p>
    <w:p w:rsidR="004B7E20" w:rsidRDefault="002C2001">
      <w:pPr>
        <w:spacing w:line="440" w:lineRule="exact"/>
        <w:ind w:firstLineChars="200" w:firstLine="444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pacing w:val="6"/>
          <w:szCs w:val="21"/>
        </w:rPr>
        <w:t>联  系  人：施老师</w:t>
      </w:r>
    </w:p>
    <w:p w:rsidR="004B7E20" w:rsidRDefault="002C2001">
      <w:pPr>
        <w:spacing w:line="440" w:lineRule="exact"/>
        <w:ind w:firstLineChars="200" w:firstLine="420"/>
        <w:rPr>
          <w:rFonts w:ascii="宋体" w:hAnsi="宋体" w:cs="宋体"/>
          <w:spacing w:val="6"/>
          <w:szCs w:val="21"/>
        </w:rPr>
      </w:pPr>
      <w:r>
        <w:rPr>
          <w:rFonts w:ascii="宋体" w:hAnsi="宋体" w:cs="宋体" w:hint="eastAsia"/>
          <w:szCs w:val="21"/>
        </w:rPr>
        <w:t>电话 / 传真</w:t>
      </w:r>
      <w:r>
        <w:rPr>
          <w:rFonts w:ascii="宋体" w:hAnsi="宋体" w:cs="宋体" w:hint="eastAsia"/>
          <w:spacing w:val="6"/>
          <w:szCs w:val="21"/>
        </w:rPr>
        <w:t>：0577-</w:t>
      </w:r>
      <w:r>
        <w:rPr>
          <w:rFonts w:ascii="宋体" w:hAnsi="宋体" w:cs="宋体" w:hint="eastAsia"/>
          <w:szCs w:val="21"/>
          <w:shd w:val="clear" w:color="auto" w:fill="FFFFFF"/>
        </w:rPr>
        <w:t>55580064</w:t>
      </w:r>
    </w:p>
    <w:p w:rsidR="004B7E20" w:rsidRDefault="002C2001">
      <w:pPr>
        <w:spacing w:line="440" w:lineRule="exact"/>
        <w:ind w:firstLineChars="196" w:firstLine="413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招标代理机构：</w:t>
      </w:r>
      <w:r>
        <w:rPr>
          <w:rFonts w:ascii="宋体" w:hAnsi="宋体" w:cs="宋体" w:hint="eastAsia"/>
          <w:szCs w:val="21"/>
        </w:rPr>
        <w:t>浙江高申工程咨询有限公司</w:t>
      </w:r>
    </w:p>
    <w:p w:rsidR="004B7E20" w:rsidRDefault="002C2001" w:rsidP="00433518">
      <w:pPr>
        <w:spacing w:line="440" w:lineRule="exact"/>
        <w:ind w:firstLineChars="196" w:firstLine="41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地       址：</w:t>
      </w:r>
      <w:r>
        <w:rPr>
          <w:rFonts w:ascii="宋体" w:hAnsi="宋体" w:cs="宋体" w:hint="eastAsia"/>
          <w:sz w:val="22"/>
          <w:szCs w:val="22"/>
          <w:lang w:val="zh-CN"/>
        </w:rPr>
        <w:t>温州市</w:t>
      </w:r>
      <w:r>
        <w:rPr>
          <w:rFonts w:ascii="宋体" w:hAnsi="宋体" w:cs="宋体" w:hint="eastAsia"/>
          <w:sz w:val="22"/>
          <w:szCs w:val="22"/>
        </w:rPr>
        <w:t>市府路新益</w:t>
      </w:r>
      <w:r>
        <w:rPr>
          <w:rFonts w:ascii="宋体" w:hAnsi="宋体" w:cs="宋体" w:hint="eastAsia"/>
          <w:sz w:val="22"/>
          <w:szCs w:val="22"/>
          <w:lang w:val="zh-CN"/>
        </w:rPr>
        <w:t>大厦1栋</w:t>
      </w:r>
      <w:r>
        <w:rPr>
          <w:rFonts w:ascii="宋体" w:hAnsi="宋体" w:cs="宋体" w:hint="eastAsia"/>
          <w:sz w:val="22"/>
          <w:szCs w:val="22"/>
        </w:rPr>
        <w:t>1302A</w:t>
      </w:r>
      <w:r>
        <w:rPr>
          <w:rFonts w:ascii="宋体" w:hAnsi="宋体" w:cs="宋体" w:hint="eastAsia"/>
          <w:sz w:val="22"/>
          <w:szCs w:val="22"/>
          <w:lang w:val="zh-CN"/>
        </w:rPr>
        <w:t>室</w:t>
      </w:r>
    </w:p>
    <w:p w:rsidR="004B7E20" w:rsidRDefault="002C2001">
      <w:pPr>
        <w:spacing w:line="440" w:lineRule="exact"/>
        <w:ind w:firstLineChars="200" w:firstLine="444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pacing w:val="6"/>
          <w:szCs w:val="21"/>
        </w:rPr>
        <w:t>联  系  人：肖工</w:t>
      </w:r>
    </w:p>
    <w:p w:rsidR="004B7E20" w:rsidRDefault="002C2001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电话 / 传真：0577-89887233、88120091                       中共温州市委党校</w:t>
      </w:r>
    </w:p>
    <w:p w:rsidR="004B7E20" w:rsidRDefault="002C2001">
      <w:pPr>
        <w:spacing w:line="440" w:lineRule="exact"/>
        <w:ind w:firstLineChars="190" w:firstLine="399"/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浙江高申工程咨询有限公司</w:t>
      </w:r>
    </w:p>
    <w:p w:rsidR="004B7E20" w:rsidRDefault="002C2001">
      <w:pPr>
        <w:wordWrap w:val="0"/>
        <w:spacing w:line="440" w:lineRule="exact"/>
        <w:ind w:firstLineChars="190" w:firstLine="399"/>
        <w:jc w:val="righ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Cs w:val="21"/>
        </w:rPr>
        <w:t>2020年08月26日</w:t>
      </w:r>
    </w:p>
    <w:p w:rsidR="004B7E20" w:rsidRDefault="004B7E20"/>
    <w:sectPr w:rsidR="004B7E20" w:rsidSect="004B7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C82" w:rsidRDefault="00CF4C82" w:rsidP="00433518">
      <w:r>
        <w:separator/>
      </w:r>
    </w:p>
  </w:endnote>
  <w:endnote w:type="continuationSeparator" w:id="1">
    <w:p w:rsidR="00CF4C82" w:rsidRDefault="00CF4C82" w:rsidP="0043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C82" w:rsidRDefault="00CF4C82" w:rsidP="00433518">
      <w:r>
        <w:separator/>
      </w:r>
    </w:p>
  </w:footnote>
  <w:footnote w:type="continuationSeparator" w:id="1">
    <w:p w:rsidR="00CF4C82" w:rsidRDefault="00CF4C82" w:rsidP="00433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B66"/>
    <w:rsid w:val="00144BB9"/>
    <w:rsid w:val="00235B66"/>
    <w:rsid w:val="002C2001"/>
    <w:rsid w:val="00433518"/>
    <w:rsid w:val="004B7E20"/>
    <w:rsid w:val="006F5003"/>
    <w:rsid w:val="0082341A"/>
    <w:rsid w:val="00CF4C82"/>
    <w:rsid w:val="00D93EEE"/>
    <w:rsid w:val="6852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2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B7E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E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B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B7E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B7E20"/>
    <w:rPr>
      <w:sz w:val="18"/>
      <w:szCs w:val="18"/>
    </w:rPr>
  </w:style>
  <w:style w:type="character" w:customStyle="1" w:styleId="1Char">
    <w:name w:val="标题 1 Char"/>
    <w:basedOn w:val="a0"/>
    <w:link w:val="1"/>
    <w:rsid w:val="004B7E2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浙江三凌建设项目管理有限公司</dc:creator>
  <cp:lastModifiedBy>ruodian</cp:lastModifiedBy>
  <cp:revision>5</cp:revision>
  <dcterms:created xsi:type="dcterms:W3CDTF">2020-08-26T01:52:00Z</dcterms:created>
  <dcterms:modified xsi:type="dcterms:W3CDTF">2020-08-26T03:07:00Z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